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黑体" w:hAnsi="宋体" w:eastAsia="黑体" w:cs="黑体"/>
          <w:spacing w:val="-8"/>
          <w:kern w:val="2"/>
          <w:position w:val="3"/>
          <w:sz w:val="36"/>
          <w:szCs w:val="36"/>
        </w:rPr>
      </w:pPr>
      <w:r>
        <w:rPr>
          <w:rFonts w:hint="eastAsia" w:ascii="黑体" w:hAnsi="宋体" w:eastAsia="黑体" w:cs="黑体"/>
          <w:spacing w:val="-8"/>
          <w:kern w:val="2"/>
          <w:position w:val="3"/>
          <w:sz w:val="36"/>
          <w:szCs w:val="36"/>
          <w:lang w:val="en-US" w:eastAsia="zh-CN" w:bidi="ar"/>
        </w:rPr>
        <w:t>关于审议集团公司2024年度中期分红方案的议案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spacing w:val="2"/>
          <w:kern w:val="2"/>
          <w:sz w:val="31"/>
          <w:szCs w:val="31"/>
        </w:rPr>
      </w:pPr>
      <w:r>
        <w:rPr>
          <w:rFonts w:hint="eastAsia" w:ascii="仿宋" w:hAnsi="仿宋" w:eastAsia="仿宋" w:cs="仿宋"/>
          <w:spacing w:val="2"/>
          <w:kern w:val="2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spacing w:val="2"/>
          <w:kern w:val="2"/>
          <w:sz w:val="31"/>
          <w:szCs w:val="31"/>
        </w:rPr>
      </w:pPr>
      <w:r>
        <w:rPr>
          <w:rFonts w:hint="eastAsia" w:ascii="仿宋" w:hAnsi="仿宋" w:eastAsia="仿宋" w:cs="仿宋"/>
          <w:spacing w:val="2"/>
          <w:kern w:val="2"/>
          <w:sz w:val="31"/>
          <w:szCs w:val="31"/>
          <w:lang w:val="en-US" w:eastAsia="zh-CN" w:bidi="ar"/>
        </w:rPr>
        <w:t>各位股东：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634" w:firstLineChars="202"/>
        <w:jc w:val="left"/>
        <w:rPr>
          <w:rFonts w:hint="eastAsia" w:ascii="仿宋" w:hAnsi="仿宋" w:eastAsia="仿宋" w:cs="仿宋"/>
          <w:spacing w:val="2"/>
          <w:kern w:val="2"/>
          <w:sz w:val="31"/>
          <w:szCs w:val="31"/>
        </w:rPr>
      </w:pPr>
      <w:r>
        <w:rPr>
          <w:rFonts w:hint="eastAsia" w:ascii="仿宋" w:hAnsi="仿宋" w:eastAsia="仿宋" w:cs="仿宋"/>
          <w:spacing w:val="2"/>
          <w:kern w:val="2"/>
          <w:sz w:val="31"/>
          <w:szCs w:val="31"/>
          <w:lang w:val="en-US" w:eastAsia="zh-CN" w:bidi="ar"/>
        </w:rPr>
        <w:t>集团公司2024年1-6月财务报表体现税前利润8.65亿元（与上年同期相比减少12.81亿元），净利润7.21亿元（与上年同期相比减少11.66亿元），归属母公司的净利润5.53亿元。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634" w:firstLineChars="202"/>
        <w:jc w:val="left"/>
        <w:rPr>
          <w:rFonts w:hint="default" w:ascii="仿宋" w:hAnsi="仿宋" w:eastAsia="仿宋" w:cs="仿宋"/>
          <w:spacing w:val="2"/>
          <w:kern w:val="2"/>
          <w:sz w:val="31"/>
          <w:szCs w:val="31"/>
          <w:lang w:val="en-US"/>
        </w:rPr>
      </w:pPr>
      <w:r>
        <w:rPr>
          <w:rFonts w:hint="eastAsia" w:ascii="仿宋" w:hAnsi="仿宋" w:eastAsia="仿宋" w:cs="仿宋"/>
          <w:spacing w:val="2"/>
          <w:kern w:val="2"/>
          <w:sz w:val="31"/>
          <w:szCs w:val="31"/>
          <w:lang w:val="en-US" w:eastAsia="zh-CN" w:bidi="ar"/>
        </w:rPr>
        <w:t>根据集团公司利润和资金情况，结合部分自然人股东的分红提议，考虑到今年武家塔煤矿和霍洛湾煤矿连续停产两个月（4-5月）、大海则煤矿9月5日正式取得安全生产许可证，上半年未达产，全集团煤炭产量比均衡</w:t>
      </w:r>
      <w:bookmarkStart w:id="0" w:name="_GoBack"/>
      <w:bookmarkEnd w:id="0"/>
      <w:r>
        <w:rPr>
          <w:rFonts w:hint="eastAsia" w:ascii="仿宋" w:hAnsi="仿宋" w:eastAsia="仿宋" w:cs="仿宋"/>
          <w:spacing w:val="2"/>
          <w:kern w:val="2"/>
          <w:sz w:val="31"/>
          <w:szCs w:val="31"/>
          <w:lang w:val="en-US" w:eastAsia="zh-CN" w:bidi="ar"/>
        </w:rPr>
        <w:t>计划减少125万吨；加之煤价整体下跌；同时要确保2024年重点基建项目投资、专项资金计划实施和企业正常生产运营资金需求，更要保障广大股东的利益，经第二届董事会第十次会议审议通过，拟按税前1.25元/股（自然人股东税后1元/股）的比例进行2024年度中期分红，共分红3.4亿元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634" w:firstLineChars="202"/>
        <w:jc w:val="left"/>
      </w:pPr>
      <w:r>
        <w:rPr>
          <w:rFonts w:hint="eastAsia" w:ascii="仿宋" w:hAnsi="仿宋" w:eastAsia="仿宋" w:cs="仿宋"/>
          <w:spacing w:val="2"/>
          <w:kern w:val="2"/>
          <w:sz w:val="31"/>
          <w:szCs w:val="31"/>
          <w:lang w:val="en-US" w:eastAsia="zh-CN" w:bidi="ar"/>
        </w:rPr>
        <w:t>请予审议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lZDA3NmNjMTgxYWUzMDg2NWZlMmRiZWU0MmZmOTAifQ=="/>
  </w:docVars>
  <w:rsids>
    <w:rsidRoot w:val="3D6F4BDB"/>
    <w:rsid w:val="017C269C"/>
    <w:rsid w:val="039A6B5C"/>
    <w:rsid w:val="04376584"/>
    <w:rsid w:val="044656D5"/>
    <w:rsid w:val="057F4665"/>
    <w:rsid w:val="07E20AF3"/>
    <w:rsid w:val="0818158C"/>
    <w:rsid w:val="09CC3480"/>
    <w:rsid w:val="0B8D3A07"/>
    <w:rsid w:val="0BAD64A4"/>
    <w:rsid w:val="0C781C97"/>
    <w:rsid w:val="0E827E8A"/>
    <w:rsid w:val="0FB871A3"/>
    <w:rsid w:val="0FCB1589"/>
    <w:rsid w:val="11B77D63"/>
    <w:rsid w:val="157B6C34"/>
    <w:rsid w:val="15CE6FD2"/>
    <w:rsid w:val="16472F40"/>
    <w:rsid w:val="16B76F4A"/>
    <w:rsid w:val="17D40C5A"/>
    <w:rsid w:val="17F57097"/>
    <w:rsid w:val="18E75CB6"/>
    <w:rsid w:val="1B025F87"/>
    <w:rsid w:val="1C674295"/>
    <w:rsid w:val="1D74500E"/>
    <w:rsid w:val="24171F1C"/>
    <w:rsid w:val="246F0C6D"/>
    <w:rsid w:val="25A32D7A"/>
    <w:rsid w:val="29593ABF"/>
    <w:rsid w:val="29B70980"/>
    <w:rsid w:val="2A8207F9"/>
    <w:rsid w:val="2AE42F28"/>
    <w:rsid w:val="2EED3272"/>
    <w:rsid w:val="315E706E"/>
    <w:rsid w:val="31616C4F"/>
    <w:rsid w:val="36F86D88"/>
    <w:rsid w:val="38264AF8"/>
    <w:rsid w:val="39FD65FC"/>
    <w:rsid w:val="3B821E5C"/>
    <w:rsid w:val="3CF56F58"/>
    <w:rsid w:val="3D6F4BDB"/>
    <w:rsid w:val="3D76426D"/>
    <w:rsid w:val="3EB55085"/>
    <w:rsid w:val="401C71AA"/>
    <w:rsid w:val="42547FB1"/>
    <w:rsid w:val="4360750B"/>
    <w:rsid w:val="447A2147"/>
    <w:rsid w:val="45F00301"/>
    <w:rsid w:val="47A406C9"/>
    <w:rsid w:val="497F3D77"/>
    <w:rsid w:val="49EB7394"/>
    <w:rsid w:val="4B291639"/>
    <w:rsid w:val="4F6D3345"/>
    <w:rsid w:val="4FB22AAA"/>
    <w:rsid w:val="50572C4A"/>
    <w:rsid w:val="5353046C"/>
    <w:rsid w:val="53E56130"/>
    <w:rsid w:val="591D306A"/>
    <w:rsid w:val="5BFB716F"/>
    <w:rsid w:val="5DB80E08"/>
    <w:rsid w:val="5FB85591"/>
    <w:rsid w:val="61343365"/>
    <w:rsid w:val="61A010F4"/>
    <w:rsid w:val="63163265"/>
    <w:rsid w:val="639976E6"/>
    <w:rsid w:val="66152535"/>
    <w:rsid w:val="66580DAA"/>
    <w:rsid w:val="666F4B67"/>
    <w:rsid w:val="66A94ECD"/>
    <w:rsid w:val="6A537F62"/>
    <w:rsid w:val="6BFF509D"/>
    <w:rsid w:val="6C4475F9"/>
    <w:rsid w:val="6C666A62"/>
    <w:rsid w:val="6DA5325E"/>
    <w:rsid w:val="6DEB54C1"/>
    <w:rsid w:val="723331E3"/>
    <w:rsid w:val="72460FF2"/>
    <w:rsid w:val="727E1F90"/>
    <w:rsid w:val="72D7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307</Characters>
  <Lines>0</Lines>
  <Paragraphs>0</Paragraphs>
  <TotalTime>1</TotalTime>
  <ScaleCrop>false</ScaleCrop>
  <LinksUpToDate>false</LinksUpToDate>
  <CharactersWithSpaces>307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2023-12-26T02:25:00Z</dcterms:created>
  <dc:creator>Always@永远</dc:creator>
  <cp:lastModifiedBy>郭云瑛</cp:lastModifiedBy>
  <cp:lastPrinted>2024-02-01T08:55:00Z</cp:lastPrinted>
  <dcterms:modified xsi:type="dcterms:W3CDTF">2024-09-30T00:42:56Z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6EEBF1AF14724CF3B0284782D2C4FDE8_13</vt:lpwstr>
  </property>
</Properties>
</file>