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eastAsia" w:ascii="仿宋" w:hAnsi="仿宋" w:eastAsia="仿宋" w:cs="仿宋"/>
          <w:b/>
          <w:bCs w:val="0"/>
          <w:sz w:val="72"/>
          <w:szCs w:val="7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H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LW-2022-ZXBJ-001</w:t>
      </w:r>
    </w:p>
    <w:p>
      <w:pPr>
        <w:ind w:left="420"/>
        <w:jc w:val="center"/>
        <w:rPr>
          <w:rFonts w:hint="eastAsia" w:ascii="仿宋" w:hAnsi="仿宋" w:eastAsia="仿宋" w:cs="仿宋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内蒙古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神东天隆集团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股份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有限公司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霍洛湾煤矿</w:t>
      </w:r>
    </w:p>
    <w:p>
      <w:pPr>
        <w:jc w:val="center"/>
        <w:rPr>
          <w:rFonts w:hint="eastAsia" w:ascii="仿宋" w:hAnsi="仿宋" w:eastAsia="仿宋" w:cs="仿宋"/>
          <w:b/>
          <w:bCs/>
          <w:w w:val="8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80"/>
          <w:sz w:val="44"/>
          <w:szCs w:val="44"/>
          <w:lang w:val="en-US" w:eastAsia="zh-CN"/>
        </w:rPr>
        <w:t>关于购置连采大型部件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 w:val="0"/>
          <w:sz w:val="96"/>
          <w:szCs w:val="9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84"/>
          <w:szCs w:val="84"/>
          <w:lang w:eastAsia="zh-CN"/>
        </w:rPr>
        <w:t>技</w:t>
      </w:r>
      <w:r>
        <w:rPr>
          <w:rFonts w:hint="eastAsia" w:ascii="仿宋" w:hAnsi="仿宋" w:eastAsia="仿宋" w:cs="仿宋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84"/>
          <w:szCs w:val="84"/>
          <w:lang w:eastAsia="zh-CN"/>
        </w:rPr>
        <w:t>术</w:t>
      </w:r>
      <w:r>
        <w:rPr>
          <w:rFonts w:hint="eastAsia" w:ascii="仿宋" w:hAnsi="仿宋" w:eastAsia="仿宋" w:cs="仿宋"/>
          <w:b/>
          <w:bCs w:val="0"/>
          <w:sz w:val="84"/>
          <w:szCs w:val="84"/>
          <w:lang w:val="en-US" w:eastAsia="zh-CN"/>
        </w:rPr>
        <w:t xml:space="preserve"> 要 求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="仿宋" w:hAnsi="仿宋" w:eastAsia="仿宋" w:cs="仿宋"/>
          <w:sz w:val="32"/>
          <w:szCs w:val="32"/>
        </w:rPr>
        <w:t>内蒙古神东天隆集团股份有限公司霍洛湾煤矿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="仿宋" w:hAnsi="仿宋" w:eastAsia="仿宋" w:cs="仿宋"/>
          <w:color w:val="000000"/>
          <w:szCs w:val="21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</w:rPr>
      </w:pP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</w:rPr>
        <w:t>20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</w:rPr>
        <w:t>年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</w:rPr>
        <w:t>月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21"/>
          <w:u w:val="none" w:color="auto"/>
        </w:rPr>
        <w:t>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编号：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H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LW-2022-ZXBJ-001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技 术 要 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使用方：</w:t>
      </w:r>
      <w:r>
        <w:rPr>
          <w:rFonts w:hint="eastAsia" w:ascii="仿宋" w:hAnsi="仿宋" w:eastAsia="仿宋" w:cs="仿宋"/>
          <w:sz w:val="32"/>
          <w:szCs w:val="32"/>
        </w:rPr>
        <w:t>内蒙古神东天隆集团股份有限公司霍洛湾煤矿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="仿宋" w:hAnsi="仿宋" w:eastAsia="仿宋" w:cs="仿宋"/>
          <w:color w:val="000000"/>
          <w:szCs w:val="21"/>
        </w:rPr>
        <w:t xml:space="preserve">               </w:t>
      </w:r>
    </w:p>
    <w:p>
      <w:pPr>
        <w:pStyle w:val="12"/>
        <w:ind w:left="0" w:leftChars="0" w:firstLine="643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10"/>
        <w:tblW w:w="97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0"/>
        <w:gridCol w:w="1485"/>
        <w:gridCol w:w="870"/>
        <w:gridCol w:w="780"/>
        <w:gridCol w:w="132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工程(项目)名称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型号/图号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交（提）货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3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_Box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6" name="Text_Box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_Box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29" name="Text_Box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ext_Box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27" name="Text_Box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_Box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28" name="Text_Box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_Box_5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1" name="Text_Box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_Box_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5" name="Text_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_Box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4" name="Text_Box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_Box_3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2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xt_Box_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76200" cy="338455"/>
                  <wp:effectExtent l="0" t="0" r="0" b="0"/>
                  <wp:wrapNone/>
                  <wp:docPr id="30" name="Text_Box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_Box_2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连采机煤机左行走减速器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08010012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2022年专项大型部件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霍洛湾煤矿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连采机煤机右行走减速器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08010011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2022年专项大型部件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霍洛湾煤矿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连采机左铲板装运减速器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08010009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2022年专项大型部件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霍洛湾煤矿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连采机右铲板装运减速器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08010010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2022年专项大型部件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霍洛湾煤矿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连采机行走变频器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11070027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2022年专项大型部件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霍洛湾煤矿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连采机大臂升降油缸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BLC1204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2022年专项大型部件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霍洛湾煤矿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24" name="Text_Box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xt_Box_2_SpCnt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26" name="Text_Box_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_Box_5_SpCnt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23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xt_Box_1_SpCnt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25" name="Text_Box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xt_Box_2_SpCnt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5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_Box_1_SpCnt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1" name="Text_Box_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5_SpCnt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4" name="Text_Box_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4_SpCnt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6" name="Text_Box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xt_Box_3_SpCnt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7" name="Text_Box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xt_Box_2_SpCnt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8" name="Text_Box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xt_Box_1_SpCnt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9" name="Text_Box_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_Box_5_SpCnt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10" name="Text_Box_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_Box_4_SpCnt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11" name="Text_Box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xt_Box_3_SpCnt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12" name="Text_Box_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xt_Box_5_SpCnt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13" name="Text_Box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ext_Box_2_SpCnt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14" name="Text_Box_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xt_Box_4_SpCnt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15" name="Text_Box_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xt_Box_3_SpCnt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16" name="Text_Box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xt_Box_1_SpCnt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17" name="Text_Box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ext_Box_1_SpCnt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18" name="Text_Box_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xt_Box_3_SpCnt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19" name="Text_Box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ext_Box_2_SpCnt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20" name="Text_Box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xt_Box_2_SpCnt_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21" name="Text_Box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ext_Box_1_SpCnt_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22" name="Text_Box_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ext_Box_5_SpCnt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47" name="Text_Box_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ext_Box_5_SpCnt_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52" name="Text_Box_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ext_Box_4_SpCnt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48" name="Text_Box_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xt_Box_3_SpCnt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50" name="Text_Box_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xt_Box_2_SpCnt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51" name="Text_Box_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ext_Box_4_SpCnt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49" name="Text_Box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_Box_1_SpCnt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44" name="Text_Box_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ext_Box_2_SpCnt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45" name="Text_Box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ext_Box_1_SpCnt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43" name="Text_Box_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ext_Box_3_SpCnt_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46" name="Text_Box_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xt_Box_5_SpCnt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38" name="Text_Box_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xt_Box_4_SpCnt_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37" name="Text_Box_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ext_Box_3_SpCnt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39" name="Text_Box_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ext_Box_3_SpCnt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41" name="Text_Box_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ext_Box_4_SpCnt_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42" name="Text_Box_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ext_Box_5_SpCnt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835" cy="334010"/>
                  <wp:effectExtent l="0" t="0" r="0" b="0"/>
                  <wp:wrapNone/>
                  <wp:docPr id="40" name="Text_Box_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ext_Box_4_SpCnt_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连采机机尾升降油缸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2022年专项大型部件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霍洛湾煤矿</w:t>
            </w:r>
          </w:p>
        </w:tc>
      </w:tr>
    </w:tbl>
    <w:p>
      <w:pPr>
        <w:rPr>
          <w:rFonts w:hint="eastAsia" w:ascii="仿宋" w:hAnsi="仿宋" w:eastAsia="仿宋" w:cs="仿宋"/>
          <w:vanish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基本参数：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原机厂家：山东邦迈智能科技有限公司</w:t>
      </w:r>
    </w:p>
    <w:p>
      <w:pPr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原机型号：EML360A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基本要求：</w:t>
      </w:r>
    </w:p>
    <w:p>
      <w:pPr>
        <w:pStyle w:val="9"/>
        <w:numPr>
          <w:ilvl w:val="0"/>
          <w:numId w:val="0"/>
        </w:numPr>
        <w:ind w:leftChars="304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1、要求所供部件与霍洛湾煤矿现用邦迈连采机部件通用，且部件与原机的接口、尺寸、材质一致，且性能不低于原机配件。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2、投标时提供部件生产厂家，应是原机配套厂家。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其他或环境要求：</w:t>
      </w:r>
    </w:p>
    <w:p>
      <w:pPr>
        <w:pStyle w:val="9"/>
        <w:numPr>
          <w:numId w:val="0"/>
        </w:numPr>
        <w:ind w:leftChars="304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提供产品合格证及技术资料。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质量保证、付款方式及售后：</w:t>
      </w:r>
    </w:p>
    <w:p>
      <w:pPr>
        <w:pStyle w:val="9"/>
        <w:ind w:left="638" w:leftChars="304"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质保期为到货后18个月或使用1年，以先发生者为准。</w:t>
      </w:r>
    </w:p>
    <w:p>
      <w:pPr>
        <w:spacing w:line="40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（以下空白，无正文）</w:t>
      </w:r>
    </w:p>
    <w:p>
      <w:pPr>
        <w:pStyle w:val="9"/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pStyle w:val="9"/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签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字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页</w:t>
      </w:r>
    </w:p>
    <w:p>
      <w:pPr>
        <w:pStyle w:val="8"/>
        <w:rPr>
          <w:rFonts w:hint="eastAsia" w:ascii="仿宋" w:hAnsi="仿宋" w:eastAsia="仿宋" w:cs="仿宋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使用方（章）：</w:t>
      </w:r>
      <w:r>
        <w:rPr>
          <w:rFonts w:hint="eastAsia" w:ascii="仿宋" w:hAnsi="仿宋" w:eastAsia="仿宋" w:cs="仿宋"/>
          <w:sz w:val="32"/>
          <w:szCs w:val="32"/>
        </w:rPr>
        <w:t>内蒙古神东天隆集团股份有限公司霍洛湾煤矿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单位分管领导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：                  </w:t>
      </w:r>
      <w:r>
        <w:rPr>
          <w:rFonts w:hint="eastAsia" w:ascii="仿宋" w:hAnsi="仿宋" w:eastAsia="仿宋" w:cs="仿宋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审批</w:t>
      </w:r>
      <w:r>
        <w:rPr>
          <w:rFonts w:hint="eastAsia" w:ascii="仿宋" w:hAnsi="仿宋" w:eastAsia="仿宋" w:cs="仿宋"/>
          <w:bCs/>
          <w:sz w:val="32"/>
          <w:szCs w:val="32"/>
        </w:rPr>
        <w:t>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日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8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单位分管领导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：                  </w:t>
      </w:r>
      <w:r>
        <w:rPr>
          <w:rFonts w:hint="eastAsia" w:ascii="仿宋" w:hAnsi="仿宋" w:eastAsia="仿宋" w:cs="仿宋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9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审批</w:t>
      </w:r>
      <w:r>
        <w:rPr>
          <w:rFonts w:hint="eastAsia" w:ascii="仿宋" w:hAnsi="仿宋" w:eastAsia="仿宋" w:cs="仿宋"/>
          <w:bCs/>
          <w:sz w:val="32"/>
          <w:szCs w:val="32"/>
        </w:rPr>
        <w:t>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日 </w:t>
      </w:r>
    </w:p>
    <w:p>
      <w:pPr>
        <w:rPr>
          <w:rFonts w:hint="eastAsia" w:ascii="仿宋" w:hAnsi="仿宋" w:eastAsia="仿宋" w:cs="仿宋"/>
        </w:rPr>
      </w:pPr>
    </w:p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1312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NGJkY2ZhOGMyMTQ5NWQ4MjJjZDFjYWFjYzUxYzEifQ=="/>
  </w:docVars>
  <w:rsids>
    <w:rsidRoot w:val="29FF6835"/>
    <w:rsid w:val="004325CA"/>
    <w:rsid w:val="02131202"/>
    <w:rsid w:val="03091342"/>
    <w:rsid w:val="04F267CF"/>
    <w:rsid w:val="0A370907"/>
    <w:rsid w:val="11560818"/>
    <w:rsid w:val="1B915FA6"/>
    <w:rsid w:val="23851FDE"/>
    <w:rsid w:val="29FF6835"/>
    <w:rsid w:val="313C7400"/>
    <w:rsid w:val="31CE59BB"/>
    <w:rsid w:val="32134E86"/>
    <w:rsid w:val="34F532B5"/>
    <w:rsid w:val="394C5C67"/>
    <w:rsid w:val="514813E1"/>
    <w:rsid w:val="62C5556D"/>
    <w:rsid w:val="62CC5A47"/>
    <w:rsid w:val="64834D3B"/>
    <w:rsid w:val="6A4916C3"/>
    <w:rsid w:val="6F312BDD"/>
    <w:rsid w:val="755D588A"/>
    <w:rsid w:val="78D34D9E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2"/>
    <w:basedOn w:val="1"/>
    <w:next w:val="1"/>
    <w:qFormat/>
    <w:uiPriority w:val="0"/>
    <w:pPr>
      <w:ind w:left="200" w:leftChars="200"/>
    </w:p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647</Words>
  <Characters>760</Characters>
  <Lines>0</Lines>
  <Paragraphs>0</Paragraphs>
  <TotalTime>69</TotalTime>
  <ScaleCrop>false</ScaleCrop>
  <LinksUpToDate>false</LinksUpToDate>
  <CharactersWithSpaces>923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沙洲</cp:lastModifiedBy>
  <cp:lastPrinted>2021-08-31T08:49:00Z</cp:lastPrinted>
  <dcterms:modified xsi:type="dcterms:W3CDTF">2022-10-26T01:33:52Z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1B7CEB7870E2454A879AC3343CEA583A</vt:lpwstr>
  </property>
</Properties>
</file>