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eastAsia" w:ascii="宋体" w:hAnsi="宋体" w:eastAsia="黑体"/>
          <w:b/>
          <w:color w:val="auto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</w:t>
      </w:r>
    </w:p>
    <w:p>
      <w:pPr>
        <w:ind w:left="420"/>
        <w:jc w:val="center"/>
        <w:rPr>
          <w:rFonts w:ascii="宋体" w:hAnsi="宋体"/>
          <w:b/>
          <w:color w:val="auto"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关于购置柴油钻回转头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的大型部件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96"/>
          <w:szCs w:val="96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技术要求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jc w:val="both"/>
        <w:rPr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内蒙古神东天隆集团股份有限公司机电动力部</w:t>
      </w:r>
    </w:p>
    <w:p>
      <w:pPr>
        <w:tabs>
          <w:tab w:val="left" w:pos="1227"/>
        </w:tabs>
        <w:jc w:val="center"/>
        <w:rPr>
          <w:rFonts w:ascii="宋体" w:hAnsi="宋体"/>
          <w:bCs/>
          <w:color w:val="auto"/>
          <w:sz w:val="32"/>
          <w:szCs w:val="21"/>
        </w:rPr>
      </w:pPr>
      <w:r>
        <w:rPr>
          <w:rFonts w:ascii="宋体" w:hAnsi="宋体"/>
          <w:bCs/>
          <w:color w:val="auto"/>
          <w:sz w:val="32"/>
          <w:szCs w:val="21"/>
        </w:rPr>
        <w:t>20</w:t>
      </w:r>
      <w:r>
        <w:rPr>
          <w:rFonts w:hint="eastAsia" w:ascii="宋体" w:hAnsi="宋体"/>
          <w:bCs/>
          <w:color w:val="auto"/>
          <w:sz w:val="32"/>
          <w:szCs w:val="21"/>
        </w:rPr>
        <w:t>22</w:t>
      </w:r>
      <w:r>
        <w:rPr>
          <w:rFonts w:ascii="宋体" w:hAnsi="宋体"/>
          <w:bCs/>
          <w:color w:val="auto"/>
          <w:sz w:val="32"/>
          <w:szCs w:val="21"/>
        </w:rPr>
        <w:t>年</w:t>
      </w:r>
      <w:r>
        <w:rPr>
          <w:rFonts w:hint="eastAsia" w:ascii="宋体" w:hAnsi="宋体"/>
          <w:bCs/>
          <w:color w:val="auto"/>
          <w:sz w:val="32"/>
          <w:szCs w:val="21"/>
        </w:rPr>
        <w:t>5</w:t>
      </w:r>
      <w:r>
        <w:rPr>
          <w:rFonts w:ascii="宋体" w:hAnsi="宋体"/>
          <w:bCs/>
          <w:color w:val="auto"/>
          <w:sz w:val="32"/>
          <w:szCs w:val="21"/>
        </w:rPr>
        <w:t>月</w:t>
      </w:r>
      <w:r>
        <w:rPr>
          <w:rFonts w:hint="eastAsia" w:ascii="宋体" w:hAnsi="宋体"/>
          <w:bCs/>
          <w:color w:val="auto"/>
          <w:sz w:val="32"/>
          <w:szCs w:val="21"/>
        </w:rPr>
        <w:t>16</w:t>
      </w:r>
      <w:r>
        <w:rPr>
          <w:rFonts w:ascii="宋体" w:hAnsi="宋体"/>
          <w:bCs/>
          <w:color w:val="auto"/>
          <w:sz w:val="32"/>
          <w:szCs w:val="21"/>
        </w:rPr>
        <w:t>日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技 术 要 求</w:t>
      </w: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审核方：内蒙古神东天隆集团股份有限公司机电动力部</w:t>
      </w:r>
    </w:p>
    <w:p>
      <w:pPr>
        <w:pStyle w:val="13"/>
        <w:ind w:firstLine="643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ind w:right="-63" w:rightChars="-30"/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规格型号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位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量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资金来源</w:t>
            </w:r>
          </w:p>
        </w:tc>
        <w:tc>
          <w:tcPr>
            <w:tcW w:w="266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交（提）货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柴油钻回转头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2.09.12.0908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套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专项</w:t>
            </w:r>
          </w:p>
        </w:tc>
        <w:tc>
          <w:tcPr>
            <w:tcW w:w="266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武家塔露天煤矿</w:t>
            </w:r>
          </w:p>
        </w:tc>
      </w:tr>
    </w:tbl>
    <w:p>
      <w:pPr>
        <w:rPr>
          <w:rFonts w:asciiTheme="minorEastAsia" w:hAnsiTheme="minorEastAsia" w:eastAsiaTheme="minorEastAsia" w:cstheme="minorEastAsia"/>
          <w:vanish/>
          <w:color w:val="auto"/>
        </w:rPr>
      </w:pPr>
    </w:p>
    <w:p>
      <w:pPr>
        <w:numPr>
          <w:ilvl w:val="0"/>
          <w:numId w:val="1"/>
        </w:numPr>
        <w:ind w:firstLine="643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基本参数：</w:t>
      </w:r>
    </w:p>
    <w:p>
      <w:pPr>
        <w:pStyle w:val="9"/>
        <w:numPr>
          <w:ilvl w:val="0"/>
          <w:numId w:val="2"/>
        </w:numPr>
        <w:ind w:left="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回转头最大回转扭矩：5600N/M</w:t>
      </w:r>
    </w:p>
    <w:p>
      <w:pPr>
        <w:pStyle w:val="9"/>
        <w:numPr>
          <w:ilvl w:val="0"/>
          <w:numId w:val="2"/>
        </w:numPr>
        <w:ind w:left="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回转头回转转速：0-100RPM</w:t>
      </w:r>
    </w:p>
    <w:p>
      <w:pPr>
        <w:pStyle w:val="9"/>
        <w:numPr>
          <w:ilvl w:val="0"/>
          <w:numId w:val="2"/>
        </w:numPr>
        <w:ind w:left="0" w:leftChars="0" w:firstLine="64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回转马达工作压力：最大工作压力&gt;=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180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bar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基本要求：</w:t>
      </w:r>
    </w:p>
    <w:p>
      <w:pPr>
        <w:pStyle w:val="9"/>
        <w:numPr>
          <w:numId w:val="0"/>
        </w:numPr>
        <w:ind w:left="630" w:leftChars="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1、该柴油钻回转头适用于ZGYX-460柴油钻机。</w:t>
      </w:r>
    </w:p>
    <w:p>
      <w:pPr>
        <w:pStyle w:val="9"/>
        <w:numPr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回转头安装在志高460钻机上，所提供回转头需与原机安装孔位及接口参数相符。</w:t>
      </w:r>
    </w:p>
    <w:p>
      <w:pPr>
        <w:pStyle w:val="9"/>
        <w:numPr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回转头采用液压驱动方式。</w:t>
      </w:r>
    </w:p>
    <w:p>
      <w:pPr>
        <w:pStyle w:val="9"/>
        <w:numPr>
          <w:numId w:val="0"/>
        </w:numPr>
        <w:ind w:left="630" w:left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回转头采用液压锁套更换钻杆方式。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回转头质保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付款方式以商务合同为准。</w:t>
      </w:r>
    </w:p>
    <w:p>
      <w:pPr>
        <w:pStyle w:val="9"/>
        <w:numPr>
          <w:ilvl w:val="0"/>
          <w:numId w:val="3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设备存在故障时，使用方联系出卖方须在24小时内响应。</w:t>
      </w:r>
    </w:p>
    <w:p>
      <w:pPr>
        <w:pStyle w:val="9"/>
        <w:ind w:firstLine="0" w:firstLineChars="0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以下空白，无正文）</w:t>
      </w: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spacing w:before="312" w:beforeLines="100" w:after="312" w:afterLines="10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  <w:ind w:left="42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>
      <w:pPr>
        <w:pStyle w:val="2"/>
      </w:pPr>
    </w:p>
    <w:p/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审批日期：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审批日期：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2540" r="127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rot="0" vert="horz" wrap="square" lIns="91439" tIns="45720" rIns="91439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TfU62gAAAAsBAAAPAAAAAAAAAAEAIAAAACIA&#10;AABkcnMvZG93bnJldi54bWxQSwECFAAUAAAACACHTuJAPTeLEwcCAAAUBAAADgAAAAAAAAABACAA&#10;AAApAQAAZHJzL2Uyb0RvYy54bWxQSwUGAAAAAAYABgBZAQAAogUAAAAA&#10;">
              <v:fill on="f" focussize="0,0"/>
              <v:stroke on="f"/>
              <v:imagedata o:title=""/>
              <o:lock v:ext="edit" aspectratio="f"/>
              <v:textbox inset="7.19992125984252pt,1.27mm,7.19992125984252pt,1.27mm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4BhxOD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C1D4B"/>
    <w:multiLevelType w:val="singleLevel"/>
    <w:tmpl w:val="E90C1D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3D4EB801"/>
    <w:multiLevelType w:val="singleLevel"/>
    <w:tmpl w:val="3D4EB8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0B3ABC"/>
    <w:rsid w:val="004325CA"/>
    <w:rsid w:val="00557AEF"/>
    <w:rsid w:val="00793351"/>
    <w:rsid w:val="007B66AB"/>
    <w:rsid w:val="007D1E1C"/>
    <w:rsid w:val="008C7600"/>
    <w:rsid w:val="00A222B4"/>
    <w:rsid w:val="00B23185"/>
    <w:rsid w:val="00C8273C"/>
    <w:rsid w:val="00E5653B"/>
    <w:rsid w:val="02131202"/>
    <w:rsid w:val="175E12D3"/>
    <w:rsid w:val="1A370BDB"/>
    <w:rsid w:val="1B915FA6"/>
    <w:rsid w:val="1E0C7097"/>
    <w:rsid w:val="20607ACB"/>
    <w:rsid w:val="23851FDE"/>
    <w:rsid w:val="244C5E36"/>
    <w:rsid w:val="26B14D63"/>
    <w:rsid w:val="29851F63"/>
    <w:rsid w:val="29FF6835"/>
    <w:rsid w:val="39FF0233"/>
    <w:rsid w:val="3DA67C39"/>
    <w:rsid w:val="43D36907"/>
    <w:rsid w:val="514813E1"/>
    <w:rsid w:val="51624837"/>
    <w:rsid w:val="51947DC5"/>
    <w:rsid w:val="5A756C25"/>
    <w:rsid w:val="5AAC3B9A"/>
    <w:rsid w:val="5D061416"/>
    <w:rsid w:val="62C5556D"/>
    <w:rsid w:val="6F312BDD"/>
    <w:rsid w:val="71422A73"/>
    <w:rsid w:val="766C26F3"/>
    <w:rsid w:val="7A590988"/>
    <w:rsid w:val="7C00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4">
    <w:name w:val="批注框文本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540</Words>
  <Characters>618</Characters>
  <Lines>4</Lines>
  <Paragraphs>1</Paragraphs>
  <TotalTime>0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2022-05-28T08:40:00Z</dcterms:created>
  <dc:creator>赵耀</dc:creator>
  <cp:lastModifiedBy>Administrator</cp:lastModifiedBy>
  <cp:lastPrinted>2021-08-31T08:49:00Z</cp:lastPrinted>
  <dcterms:modified xsi:type="dcterms:W3CDTF">2022-06-22T00:11:29Z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