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-2022-ZX-040</w:t>
      </w: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内蒙古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神东天隆集团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股份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有限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公司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霍洛湾煤矿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关于购置</w:t>
      </w:r>
      <w:r>
        <w:rPr>
          <w:rFonts w:hint="eastAsia" w:ascii="宋体" w:hAnsi="宋体" w:cs="宋体"/>
          <w:b/>
          <w:bCs/>
          <w:w w:val="80"/>
          <w:sz w:val="44"/>
          <w:szCs w:val="44"/>
          <w:lang w:val="en-US" w:eastAsia="zh-CN"/>
        </w:rPr>
        <w:t>胶带运输机</w:t>
      </w: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输送带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6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6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LW-2022-ZX-040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要 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2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10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714"/>
        <w:gridCol w:w="1483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量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资金来源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煤矿用钢丝绳芯阻燃输送带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ST/S1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0-1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00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4.5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+6)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4400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2022年专项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霍洛湾煤矿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基本参数：</w:t>
      </w:r>
    </w:p>
    <w:p>
      <w:pPr>
        <w:widowControl/>
        <w:ind w:firstLine="640" w:firstLineChars="200"/>
        <w:jc w:val="both"/>
        <w:textAlignment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（一）煤矿用钢丝绳芯阻燃输送带 ST/S1250-1000(6+4.5+6)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1、宽度：1400mm；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纵向拉伸强度：1250N/mm；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3、工作面覆盖层厚度：6mm；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4、钢丝绳芯直径：4.5mm；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5、非工作面覆盖层厚度：6mm；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6、采用钢丝网防撕裂型；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7、提供硫化胶料；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8、每200米一卷。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基本要求：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1、产品的生产制造符合相关国家标准或行业标准。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MT 914-2008 煤矿用织物整芯阻燃输送带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MT/T 668-2019 煤矿用钢丝绳芯阻燃输送带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2、取得煤矿矿用产品安全标志。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其他或环境要求：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1、产品提供煤矿矿用产品安全标志，每卷输送带要有出厂检验报告、产品合格证等；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2、每种型号输送带各提供5米用于检测，供货方负责在甲方指定检测机构对输送带进行检测，提供检测报告，检测报告要明确注明出该批次产品为甲方在使用。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3、附带适用于供货输送带的硫化胶料，并在甲方指定日期供货。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4、考虑硫化时同一产品相同材质更为可靠，为保障输送带硫化接头，建议采购与现使用输送带为相同材质产品。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质量保证、付款方式及售后：</w:t>
      </w:r>
    </w:p>
    <w:p>
      <w:pPr>
        <w:pStyle w:val="9"/>
        <w:ind w:left="638" w:leftChars="304" w:firstLine="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质保期为到货后18个月或使用后1年，以先发生者为准。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（以下空白，无正文）</w:t>
      </w: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8"/>
        <w:rPr>
          <w:rFonts w:hint="eastAsia" w:asciiTheme="minorEastAsia" w:hAnsiTheme="minorEastAsia" w:eastAsiaTheme="minorEastAsia" w:cstheme="minor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8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9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GZjYTg4YWY0Y2U2MzgxYTFkNzE3ZmVkZmFhNmIifQ=="/>
  </w:docVars>
  <w:rsids>
    <w:rsidRoot w:val="29FF6835"/>
    <w:rsid w:val="004325CA"/>
    <w:rsid w:val="01D818F3"/>
    <w:rsid w:val="02131202"/>
    <w:rsid w:val="04F267CF"/>
    <w:rsid w:val="050E2864"/>
    <w:rsid w:val="05E41B37"/>
    <w:rsid w:val="0A370907"/>
    <w:rsid w:val="11560818"/>
    <w:rsid w:val="1903659B"/>
    <w:rsid w:val="1B915FA6"/>
    <w:rsid w:val="1BAC616E"/>
    <w:rsid w:val="23851FDE"/>
    <w:rsid w:val="285A4D71"/>
    <w:rsid w:val="29FF6835"/>
    <w:rsid w:val="32134E86"/>
    <w:rsid w:val="34F532B5"/>
    <w:rsid w:val="394C5C67"/>
    <w:rsid w:val="41547375"/>
    <w:rsid w:val="46A1328C"/>
    <w:rsid w:val="4F3D014B"/>
    <w:rsid w:val="514813E1"/>
    <w:rsid w:val="5BC67C21"/>
    <w:rsid w:val="5CB21778"/>
    <w:rsid w:val="5E801C0A"/>
    <w:rsid w:val="60A90AB6"/>
    <w:rsid w:val="62C5556D"/>
    <w:rsid w:val="64834D3B"/>
    <w:rsid w:val="6A4916C3"/>
    <w:rsid w:val="6D956F5E"/>
    <w:rsid w:val="6F312BDD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2"/>
    <w:basedOn w:val="1"/>
    <w:next w:val="1"/>
    <w:qFormat/>
    <w:uiPriority w:val="0"/>
    <w:pPr>
      <w:ind w:left="200" w:leftChars="200"/>
    </w:p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724</Words>
  <Characters>843</Characters>
  <Lines>0</Lines>
  <Paragraphs>0</Paragraphs>
  <TotalTime>196</TotalTime>
  <ScaleCrop>false</ScaleCrop>
  <LinksUpToDate>false</LinksUpToDate>
  <CharactersWithSpaces>1011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 </cp:lastModifiedBy>
  <cp:lastPrinted>2022-06-09T06:14:38Z</cp:lastPrinted>
  <dcterms:modified xsi:type="dcterms:W3CDTF">2022-06-09T06:27:11Z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1B7CEB7870E2454A879AC3343CEA583A</vt:lpwstr>
  </property>
</Properties>
</file>