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HLW-2022-ZX-042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霍洛湾煤矿</w:t>
      </w:r>
    </w:p>
    <w:p>
      <w:pPr>
        <w:jc w:val="center"/>
        <w:rPr>
          <w:rFonts w:hint="default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highlight w:val="none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highlight w:val="none"/>
          <w:lang w:val="en-US" w:eastAsia="zh-CN"/>
        </w:rPr>
        <w:t>锅炉改造电力电缆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highlight w:val="none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</w:t>
      </w:r>
      <w:r>
        <w:rPr>
          <w:rFonts w:hint="eastAsia"/>
          <w:sz w:val="30"/>
          <w:szCs w:val="30"/>
          <w:highlight w:val="none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highlight w:val="none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highlight w:val="none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highlight w:val="none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  <w:lang w:val="en-US" w:eastAsia="zh-CN"/>
        </w:rPr>
        <w:t>HLW-2022-ZX-042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val="en-US" w:eastAsia="zh-CN"/>
        </w:rPr>
        <w:t>技 术 要 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</w:rPr>
        <w:t>内蒙古神东天隆集团股份有限公司霍洛湾煤矿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highlight w:val="none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  <w:highlight w:val="none"/>
        </w:rPr>
        <w:t xml:space="preserve">               </w:t>
      </w:r>
    </w:p>
    <w:p>
      <w:pPr>
        <w:pStyle w:val="11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highlight w:val="none"/>
          <w:lang w:val="en-US" w:eastAsia="zh-CN"/>
        </w:rPr>
        <w:t>一、基本信息：</w:t>
      </w:r>
    </w:p>
    <w:tbl>
      <w:tblPr>
        <w:tblStyle w:val="9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80"/>
        <w:gridCol w:w="135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资金来源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highlight w:val="none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高压铠装电力电缆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YJV22-3*70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600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铠装电力电缆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YJV22-3*150+2*95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电力电缆（软电缆）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3*185+2*120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240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电力电缆（软电缆）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3*50+2*25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米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2022年专项</w:t>
            </w:r>
          </w:p>
        </w:tc>
        <w:tc>
          <w:tcPr>
            <w:tcW w:w="253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highlight w:val="none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  <w:highlight w:val="none"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基本参数：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铠装电力电缆（高压电源电缆）：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型号：YJV22-3*70；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电压等级：10kV；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载流量：不低于269A（土壤中）。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铠装电力电缆（洗澡用锅炉电源电缆）：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型号：YJV22-3*150+2*95；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载流量：不低于292A（土壤中）。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电力电缆（软电缆）（供暖气锅炉电源电缆）：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规格：3*185+2*120；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电力电缆（软电缆）（控制柜电源电缆）：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规格：3*50+2*25；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电压等级：1kV；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基本要求：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产品的生产制造符合相关国家标准和行业标准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其他或环境要求：</w:t>
      </w:r>
    </w:p>
    <w:p>
      <w:pPr>
        <w:pStyle w:val="8"/>
        <w:numPr>
          <w:ilvl w:val="0"/>
          <w:numId w:val="2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产品应由生产厂家的质检部门检验合格后方可出厂，每盘应有产品质量检验合格证，表明型号、长度、出厂日期等参数。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2、产品必须为国标名优产品。</w:t>
      </w:r>
    </w:p>
    <w:p>
      <w:pPr>
        <w:pStyle w:val="8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3、YJV22-3*70型电缆每盘300米，其余电缆为单盘。</w:t>
      </w:r>
    </w:p>
    <w:p>
      <w:pPr>
        <w:pStyle w:val="8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8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1、产品实行三包，质保期为一年。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  <w:bookmarkStart w:id="0" w:name="_GoBack"/>
      <w:bookmarkEnd w:id="0"/>
    </w:p>
    <w:p>
      <w:pPr>
        <w:pStyle w:val="2"/>
        <w:rPr>
          <w:rFonts w:hint="eastAsia" w:asciiTheme="minorEastAsia" w:hAnsiTheme="minorEastAsia" w:eastAsiaTheme="minorEastAsia" w:cstheme="minorEastAsia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8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828A7"/>
    <w:multiLevelType w:val="singleLevel"/>
    <w:tmpl w:val="EF7828A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GZjYTg4YWY0Y2U2MzgxYTFkNzE3ZmVkZmFhNmIifQ=="/>
  </w:docVars>
  <w:rsids>
    <w:rsidRoot w:val="29FF6835"/>
    <w:rsid w:val="004325CA"/>
    <w:rsid w:val="02131202"/>
    <w:rsid w:val="0B11167B"/>
    <w:rsid w:val="1B915FA6"/>
    <w:rsid w:val="21A91881"/>
    <w:rsid w:val="23851FDE"/>
    <w:rsid w:val="29FF6835"/>
    <w:rsid w:val="2A8C27DA"/>
    <w:rsid w:val="2E960BB2"/>
    <w:rsid w:val="35517760"/>
    <w:rsid w:val="38977872"/>
    <w:rsid w:val="394C5C67"/>
    <w:rsid w:val="3A5501C9"/>
    <w:rsid w:val="3B6A2681"/>
    <w:rsid w:val="4078469A"/>
    <w:rsid w:val="4D2A4817"/>
    <w:rsid w:val="514813E1"/>
    <w:rsid w:val="562B0013"/>
    <w:rsid w:val="5B85107D"/>
    <w:rsid w:val="5E2574ED"/>
    <w:rsid w:val="5F433BE3"/>
    <w:rsid w:val="60CA0655"/>
    <w:rsid w:val="6111340C"/>
    <w:rsid w:val="62C5556D"/>
    <w:rsid w:val="66DA58FF"/>
    <w:rsid w:val="6A4916C3"/>
    <w:rsid w:val="6F312BDD"/>
    <w:rsid w:val="70F8245A"/>
    <w:rsid w:val="791B6537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paragraph" w:styleId="11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670</Words>
  <Characters>830</Characters>
  <Lines>0</Lines>
  <Paragraphs>0</Paragraphs>
  <TotalTime>3</TotalTime>
  <ScaleCrop>false</ScaleCrop>
  <LinksUpToDate>false</LinksUpToDate>
  <CharactersWithSpaces>993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 </cp:lastModifiedBy>
  <cp:lastPrinted>2021-08-31T08:49:00Z</cp:lastPrinted>
  <dcterms:modified xsi:type="dcterms:W3CDTF">2022-06-06T09:01:22Z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A59093011EF449DAA7768738F1A1AC62</vt:lpwstr>
  </property>
</Properties>
</file>